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766A" w14:textId="60B688B2" w:rsidR="0017437A" w:rsidRPr="00BB31FA" w:rsidRDefault="0017437A" w:rsidP="008A7DC6">
      <w:pPr>
        <w:spacing w:after="0" w:line="240" w:lineRule="auto"/>
        <w:jc w:val="both"/>
        <w:rPr>
          <w:rFonts w:ascii="Urbanist" w:eastAsia="Times New Roman" w:hAnsi="Urbanist" w:cs="Urbanist"/>
          <w:b/>
          <w:bCs/>
          <w:kern w:val="0"/>
          <w:lang w:eastAsia="fr-FR"/>
          <w14:ligatures w14:val="none"/>
        </w:rPr>
      </w:pPr>
      <w:r w:rsidRPr="00BB31FA">
        <w:rPr>
          <w:rFonts w:ascii="Urbanist" w:eastAsia="Times New Roman" w:hAnsi="Urbanist" w:cs="Urbanist"/>
          <w:b/>
          <w:bCs/>
          <w:kern w:val="0"/>
          <w:lang w:eastAsia="fr-FR"/>
          <w14:ligatures w14:val="none"/>
        </w:rPr>
        <w:t>Ligne éditoriale : Soumission d’articles à Nord-Média</w:t>
      </w:r>
    </w:p>
    <w:p w14:paraId="06258AB1" w14:textId="77777777" w:rsidR="0017437A" w:rsidRPr="00BB31FA" w:rsidRDefault="0017437A" w:rsidP="008A7DC6">
      <w:pPr>
        <w:spacing w:after="0" w:line="240" w:lineRule="auto"/>
        <w:jc w:val="both"/>
        <w:rPr>
          <w:rFonts w:ascii="Urbanist" w:eastAsia="Times New Roman" w:hAnsi="Urbanist" w:cs="Urbanist"/>
          <w:i/>
          <w:iCs/>
          <w:kern w:val="0"/>
          <w:sz w:val="20"/>
          <w:szCs w:val="20"/>
          <w:lang w:eastAsia="fr-FR"/>
          <w14:ligatures w14:val="none"/>
        </w:rPr>
      </w:pPr>
      <w:r w:rsidRPr="00BB31FA">
        <w:rPr>
          <w:rFonts w:ascii="Urbanist" w:eastAsia="Times New Roman" w:hAnsi="Urbanist" w:cs="Urbanist"/>
          <w:i/>
          <w:iCs/>
          <w:kern w:val="0"/>
          <w:sz w:val="20"/>
          <w:szCs w:val="20"/>
          <w:lang w:eastAsia="fr-FR"/>
          <w14:ligatures w14:val="none"/>
        </w:rPr>
        <w:t>Dernière mise à jour le 16 février 2026</w:t>
      </w:r>
    </w:p>
    <w:p w14:paraId="69465508"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078C4CF7" w14:textId="306C2579"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Nord-Média est l’espace média de la Table de quartier de Montréal-Nord (TQMN).</w:t>
      </w:r>
      <w:r w:rsidR="008A7DC6" w:rsidRPr="00BB31FA">
        <w:rPr>
          <w:rFonts w:ascii="Urbanist" w:eastAsia="Times New Roman" w:hAnsi="Urbanist" w:cs="Urbanist"/>
          <w:kern w:val="0"/>
          <w:sz w:val="21"/>
          <w:szCs w:val="21"/>
          <w:lang w:eastAsia="fr-FR"/>
          <w14:ligatures w14:val="none"/>
        </w:rPr>
        <w:t xml:space="preserve"> </w:t>
      </w:r>
      <w:r w:rsidRPr="00BB31FA">
        <w:rPr>
          <w:rFonts w:ascii="Urbanist" w:eastAsia="Times New Roman" w:hAnsi="Urbanist" w:cs="Urbanist"/>
          <w:kern w:val="0"/>
          <w:sz w:val="21"/>
          <w:szCs w:val="21"/>
          <w:lang w:eastAsia="fr-FR"/>
          <w14:ligatures w14:val="none"/>
        </w:rPr>
        <w:t>Il a pour mission d’</w:t>
      </w:r>
      <w:r w:rsidRPr="00BB31FA">
        <w:rPr>
          <w:rFonts w:ascii="Urbanist" w:eastAsia="Times New Roman" w:hAnsi="Urbanist" w:cs="Urbanist"/>
          <w:b/>
          <w:bCs/>
          <w:kern w:val="0"/>
          <w:sz w:val="21"/>
          <w:szCs w:val="21"/>
          <w:lang w:eastAsia="fr-FR"/>
          <w14:ligatures w14:val="none"/>
        </w:rPr>
        <w:t>informer</w:t>
      </w:r>
      <w:r w:rsidRPr="00BB31FA">
        <w:rPr>
          <w:rFonts w:ascii="Urbanist" w:eastAsia="Times New Roman" w:hAnsi="Urbanist" w:cs="Urbanist"/>
          <w:kern w:val="0"/>
          <w:sz w:val="21"/>
          <w:szCs w:val="21"/>
          <w:lang w:eastAsia="fr-FR"/>
          <w14:ligatures w14:val="none"/>
        </w:rPr>
        <w:t xml:space="preserve">, de </w:t>
      </w:r>
      <w:r w:rsidRPr="00BB31FA">
        <w:rPr>
          <w:rFonts w:ascii="Urbanist" w:eastAsia="Times New Roman" w:hAnsi="Urbanist" w:cs="Urbanist"/>
          <w:b/>
          <w:bCs/>
          <w:kern w:val="0"/>
          <w:sz w:val="21"/>
          <w:szCs w:val="21"/>
          <w:lang w:eastAsia="fr-FR"/>
          <w14:ligatures w14:val="none"/>
        </w:rPr>
        <w:t>rassembler</w:t>
      </w:r>
      <w:r w:rsidRPr="00BB31FA">
        <w:rPr>
          <w:rFonts w:ascii="Urbanist" w:eastAsia="Times New Roman" w:hAnsi="Urbanist" w:cs="Urbanist"/>
          <w:kern w:val="0"/>
          <w:sz w:val="21"/>
          <w:szCs w:val="21"/>
          <w:lang w:eastAsia="fr-FR"/>
          <w14:ligatures w14:val="none"/>
        </w:rPr>
        <w:t xml:space="preserve"> et de </w:t>
      </w:r>
      <w:r w:rsidRPr="00BB31FA">
        <w:rPr>
          <w:rFonts w:ascii="Urbanist" w:eastAsia="Times New Roman" w:hAnsi="Urbanist" w:cs="Urbanist"/>
          <w:b/>
          <w:bCs/>
          <w:kern w:val="0"/>
          <w:sz w:val="21"/>
          <w:szCs w:val="21"/>
          <w:lang w:eastAsia="fr-FR"/>
          <w14:ligatures w14:val="none"/>
        </w:rPr>
        <w:t>faire rayonner Montréal-Nord</w:t>
      </w:r>
      <w:r w:rsidRPr="00BB31FA">
        <w:rPr>
          <w:rFonts w:ascii="Urbanist" w:eastAsia="Times New Roman" w:hAnsi="Urbanist" w:cs="Urbanist"/>
          <w:kern w:val="0"/>
          <w:sz w:val="21"/>
          <w:szCs w:val="21"/>
          <w:lang w:eastAsia="fr-FR"/>
          <w14:ligatures w14:val="none"/>
        </w:rPr>
        <w:t>, en mettant en lumière les initiatives et les dynamiques collectives qui façonnent le territoire.</w:t>
      </w:r>
    </w:p>
    <w:p w14:paraId="2C714C3D"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118695F5" w14:textId="1523D4F5"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 xml:space="preserve">Nord-Média s’inscrit dans une démarche d’intérêt collectif. Il contribue à une lecture contextualisée, rigoureuse et </w:t>
      </w:r>
      <w:r w:rsidR="00E4408D" w:rsidRPr="00BB31FA">
        <w:rPr>
          <w:rFonts w:ascii="Urbanist" w:eastAsia="Times New Roman" w:hAnsi="Urbanist" w:cs="Urbanist"/>
          <w:kern w:val="0"/>
          <w:sz w:val="21"/>
          <w:szCs w:val="21"/>
          <w:lang w:eastAsia="fr-FR"/>
          <w14:ligatures w14:val="none"/>
        </w:rPr>
        <w:t>représentative</w:t>
      </w:r>
      <w:r w:rsidRPr="00BB31FA">
        <w:rPr>
          <w:rFonts w:ascii="Urbanist" w:eastAsia="Times New Roman" w:hAnsi="Urbanist" w:cs="Urbanist"/>
          <w:kern w:val="0"/>
          <w:sz w:val="21"/>
          <w:szCs w:val="21"/>
          <w:lang w:eastAsia="fr-FR"/>
          <w14:ligatures w14:val="none"/>
        </w:rPr>
        <w:t xml:space="preserve"> des réalités nord-montréalaises, en veillant à refléter la diversité des </w:t>
      </w:r>
      <w:proofErr w:type="spellStart"/>
      <w:proofErr w:type="gramStart"/>
      <w:r w:rsidRPr="00BB31FA">
        <w:rPr>
          <w:rFonts w:ascii="Urbanist" w:eastAsia="Times New Roman" w:hAnsi="Urbanist" w:cs="Urbanist"/>
          <w:kern w:val="0"/>
          <w:sz w:val="21"/>
          <w:szCs w:val="21"/>
          <w:lang w:eastAsia="fr-FR"/>
          <w14:ligatures w14:val="none"/>
        </w:rPr>
        <w:t>acteur</w:t>
      </w:r>
      <w:r w:rsidR="00E4408D" w:rsidRPr="00BB31FA">
        <w:rPr>
          <w:rFonts w:ascii="Urbanist" w:eastAsia="Times New Roman" w:hAnsi="Urbanist" w:cs="Urbanist"/>
          <w:kern w:val="0"/>
          <w:sz w:val="21"/>
          <w:szCs w:val="21"/>
          <w:lang w:eastAsia="fr-FR"/>
          <w14:ligatures w14:val="none"/>
        </w:rPr>
        <w:t>.r</w:t>
      </w:r>
      <w:r w:rsidRPr="00BB31FA">
        <w:rPr>
          <w:rFonts w:ascii="Urbanist" w:eastAsia="Times New Roman" w:hAnsi="Urbanist" w:cs="Urbanist"/>
          <w:kern w:val="0"/>
          <w:sz w:val="21"/>
          <w:szCs w:val="21"/>
          <w:lang w:eastAsia="fr-FR"/>
          <w14:ligatures w14:val="none"/>
        </w:rPr>
        <w:t>ice</w:t>
      </w:r>
      <w:proofErr w:type="gramEnd"/>
      <w:r w:rsidR="00E4408D" w:rsidRPr="00BB31FA">
        <w:rPr>
          <w:rFonts w:ascii="Urbanist" w:eastAsia="Times New Roman" w:hAnsi="Urbanist" w:cs="Urbanist"/>
          <w:kern w:val="0"/>
          <w:sz w:val="21"/>
          <w:szCs w:val="21"/>
          <w:lang w:eastAsia="fr-FR"/>
          <w14:ligatures w14:val="none"/>
        </w:rPr>
        <w:t>.</w:t>
      </w:r>
      <w:r w:rsidRPr="00BB31FA">
        <w:rPr>
          <w:rFonts w:ascii="Urbanist" w:eastAsia="Times New Roman" w:hAnsi="Urbanist" w:cs="Urbanist"/>
          <w:kern w:val="0"/>
          <w:sz w:val="21"/>
          <w:szCs w:val="21"/>
          <w:lang w:eastAsia="fr-FR"/>
          <w14:ligatures w14:val="none"/>
        </w:rPr>
        <w:t>s</w:t>
      </w:r>
      <w:proofErr w:type="spellEnd"/>
      <w:r w:rsidRPr="00BB31FA">
        <w:rPr>
          <w:rFonts w:ascii="Urbanist" w:eastAsia="Times New Roman" w:hAnsi="Urbanist" w:cs="Urbanist"/>
          <w:kern w:val="0"/>
          <w:sz w:val="21"/>
          <w:szCs w:val="21"/>
          <w:lang w:eastAsia="fr-FR"/>
          <w14:ligatures w14:val="none"/>
        </w:rPr>
        <w:t>, des perspectives et des expériences présentes sur le territoire.</w:t>
      </w:r>
    </w:p>
    <w:p w14:paraId="73338AA7"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01888BFC" w14:textId="77777777" w:rsidR="00413401" w:rsidRPr="00BB31FA" w:rsidRDefault="00413401" w:rsidP="008A7DC6">
      <w:pPr>
        <w:spacing w:after="0" w:line="240" w:lineRule="auto"/>
        <w:jc w:val="both"/>
        <w:rPr>
          <w:rFonts w:ascii="Urbanist" w:eastAsia="Times New Roman" w:hAnsi="Urbanist" w:cs="Urbanist"/>
          <w:kern w:val="0"/>
          <w:sz w:val="21"/>
          <w:szCs w:val="21"/>
          <w:lang w:eastAsia="fr-FR"/>
          <w14:ligatures w14:val="none"/>
        </w:rPr>
      </w:pPr>
    </w:p>
    <w:p w14:paraId="1B5B20C8" w14:textId="77777777" w:rsidR="0017437A" w:rsidRPr="00BB31FA" w:rsidRDefault="0017437A" w:rsidP="008A7DC6">
      <w:pPr>
        <w:spacing w:after="0" w:line="240" w:lineRule="auto"/>
        <w:jc w:val="both"/>
        <w:rPr>
          <w:rFonts w:ascii="Urbanist" w:eastAsia="Times New Roman" w:hAnsi="Urbanist" w:cs="Urbanist"/>
          <w:b/>
          <w:bCs/>
          <w:kern w:val="0"/>
          <w:sz w:val="21"/>
          <w:szCs w:val="21"/>
          <w:lang w:eastAsia="fr-FR"/>
          <w14:ligatures w14:val="none"/>
        </w:rPr>
      </w:pPr>
      <w:r w:rsidRPr="00BB31FA">
        <w:rPr>
          <w:rFonts w:ascii="Urbanist" w:eastAsia="Times New Roman" w:hAnsi="Urbanist" w:cs="Urbanist"/>
          <w:b/>
          <w:bCs/>
          <w:kern w:val="0"/>
          <w:sz w:val="21"/>
          <w:szCs w:val="21"/>
          <w:lang w:eastAsia="fr-FR"/>
          <w14:ligatures w14:val="none"/>
        </w:rPr>
        <w:t>1. Orientation éditoriale</w:t>
      </w:r>
    </w:p>
    <w:p w14:paraId="120552BB"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71437AA4"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Les contenus publiés sur Nord-Média ont pour intention de :</w:t>
      </w:r>
    </w:p>
    <w:p w14:paraId="44C4D3F3"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04D60CCD" w14:textId="0C345F6B" w:rsidR="0017437A" w:rsidRPr="00BB31FA" w:rsidRDefault="00E4408D" w:rsidP="008A7DC6">
      <w:pPr>
        <w:pStyle w:val="Paragraphedeliste"/>
        <w:numPr>
          <w:ilvl w:val="0"/>
          <w:numId w:val="5"/>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Diffuser</w:t>
      </w:r>
      <w:r w:rsidR="0017437A" w:rsidRPr="00BB31FA">
        <w:rPr>
          <w:rFonts w:ascii="Urbanist" w:eastAsia="Times New Roman" w:hAnsi="Urbanist" w:cs="Urbanist"/>
          <w:kern w:val="0"/>
          <w:sz w:val="21"/>
          <w:szCs w:val="21"/>
          <w:lang w:eastAsia="fr-FR"/>
          <w14:ligatures w14:val="none"/>
        </w:rPr>
        <w:t xml:space="preserve"> une information locale claire, accessible et ancrée dans le territoire ;</w:t>
      </w:r>
    </w:p>
    <w:p w14:paraId="344B755D" w14:textId="5C1823F2" w:rsidR="0017437A" w:rsidRPr="00BB31FA" w:rsidRDefault="00E4408D" w:rsidP="008A7DC6">
      <w:pPr>
        <w:pStyle w:val="Paragraphedeliste"/>
        <w:numPr>
          <w:ilvl w:val="0"/>
          <w:numId w:val="5"/>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Favoriser</w:t>
      </w:r>
      <w:r w:rsidR="0017437A" w:rsidRPr="00BB31FA">
        <w:rPr>
          <w:rFonts w:ascii="Urbanist" w:eastAsia="Times New Roman" w:hAnsi="Urbanist" w:cs="Urbanist"/>
          <w:kern w:val="0"/>
          <w:sz w:val="21"/>
          <w:szCs w:val="21"/>
          <w:lang w:eastAsia="fr-FR"/>
          <w14:ligatures w14:val="none"/>
        </w:rPr>
        <w:t xml:space="preserve"> une meilleure compréhension des enjeux, des actions et des solutions développées à Montréal-Nord ;</w:t>
      </w:r>
    </w:p>
    <w:p w14:paraId="79C396EB" w14:textId="159338AF" w:rsidR="0017437A" w:rsidRPr="00BB31FA" w:rsidRDefault="00E4408D" w:rsidP="008A7DC6">
      <w:pPr>
        <w:pStyle w:val="Paragraphedeliste"/>
        <w:numPr>
          <w:ilvl w:val="0"/>
          <w:numId w:val="5"/>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V</w:t>
      </w:r>
      <w:r w:rsidR="0017437A" w:rsidRPr="00BB31FA">
        <w:rPr>
          <w:rFonts w:ascii="Urbanist" w:eastAsia="Times New Roman" w:hAnsi="Urbanist" w:cs="Urbanist"/>
          <w:kern w:val="0"/>
          <w:sz w:val="21"/>
          <w:szCs w:val="21"/>
          <w:lang w:eastAsia="fr-FR"/>
          <w14:ligatures w14:val="none"/>
        </w:rPr>
        <w:t xml:space="preserve">aloriser le travail collectif des organismes, des </w:t>
      </w:r>
      <w:proofErr w:type="spellStart"/>
      <w:proofErr w:type="gramStart"/>
      <w:r w:rsidR="0017437A" w:rsidRPr="00BB31FA">
        <w:rPr>
          <w:rFonts w:ascii="Urbanist" w:eastAsia="Times New Roman" w:hAnsi="Urbanist" w:cs="Urbanist"/>
          <w:kern w:val="0"/>
          <w:sz w:val="21"/>
          <w:szCs w:val="21"/>
          <w:lang w:eastAsia="fr-FR"/>
          <w14:ligatures w14:val="none"/>
        </w:rPr>
        <w:t>citoyen</w:t>
      </w:r>
      <w:r w:rsidRPr="00BB31FA">
        <w:rPr>
          <w:rFonts w:ascii="Urbanist" w:eastAsia="Times New Roman" w:hAnsi="Urbanist" w:cs="Urbanist"/>
          <w:kern w:val="0"/>
          <w:sz w:val="21"/>
          <w:szCs w:val="21"/>
          <w:lang w:eastAsia="fr-FR"/>
          <w14:ligatures w14:val="none"/>
        </w:rPr>
        <w:t>.</w:t>
      </w:r>
      <w:r w:rsidR="0017437A" w:rsidRPr="00BB31FA">
        <w:rPr>
          <w:rFonts w:ascii="Urbanist" w:eastAsia="Times New Roman" w:hAnsi="Urbanist" w:cs="Urbanist"/>
          <w:kern w:val="0"/>
          <w:sz w:val="21"/>
          <w:szCs w:val="21"/>
          <w:lang w:eastAsia="fr-FR"/>
          <w14:ligatures w14:val="none"/>
        </w:rPr>
        <w:t>ne</w:t>
      </w:r>
      <w:r w:rsidRPr="00BB31FA">
        <w:rPr>
          <w:rFonts w:ascii="Urbanist" w:eastAsia="Times New Roman" w:hAnsi="Urbanist" w:cs="Urbanist"/>
          <w:kern w:val="0"/>
          <w:sz w:val="21"/>
          <w:szCs w:val="21"/>
          <w:lang w:eastAsia="fr-FR"/>
          <w14:ligatures w14:val="none"/>
        </w:rPr>
        <w:t>.</w:t>
      </w:r>
      <w:r w:rsidR="0017437A" w:rsidRPr="00BB31FA">
        <w:rPr>
          <w:rFonts w:ascii="Urbanist" w:eastAsia="Times New Roman" w:hAnsi="Urbanist" w:cs="Urbanist"/>
          <w:kern w:val="0"/>
          <w:sz w:val="21"/>
          <w:szCs w:val="21"/>
          <w:lang w:eastAsia="fr-FR"/>
          <w14:ligatures w14:val="none"/>
        </w:rPr>
        <w:t>s</w:t>
      </w:r>
      <w:proofErr w:type="spellEnd"/>
      <w:proofErr w:type="gramEnd"/>
      <w:r w:rsidR="0017437A" w:rsidRPr="00BB31FA">
        <w:rPr>
          <w:rFonts w:ascii="Urbanist" w:eastAsia="Times New Roman" w:hAnsi="Urbanist" w:cs="Urbanist"/>
          <w:kern w:val="0"/>
          <w:sz w:val="21"/>
          <w:szCs w:val="21"/>
          <w:lang w:eastAsia="fr-FR"/>
          <w14:ligatures w14:val="none"/>
        </w:rPr>
        <w:t xml:space="preserve"> et des partenaires ;</w:t>
      </w:r>
    </w:p>
    <w:p w14:paraId="5F81BB44" w14:textId="65C486AE" w:rsidR="0017437A" w:rsidRPr="00BB31FA" w:rsidRDefault="00E4408D" w:rsidP="00E4408D">
      <w:pPr>
        <w:pStyle w:val="Paragraphedeliste"/>
        <w:numPr>
          <w:ilvl w:val="0"/>
          <w:numId w:val="5"/>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Contribuer</w:t>
      </w:r>
      <w:r w:rsidR="0017437A" w:rsidRPr="00BB31FA">
        <w:rPr>
          <w:rFonts w:ascii="Urbanist" w:eastAsia="Times New Roman" w:hAnsi="Urbanist" w:cs="Urbanist"/>
          <w:kern w:val="0"/>
          <w:sz w:val="21"/>
          <w:szCs w:val="21"/>
          <w:lang w:eastAsia="fr-FR"/>
          <w14:ligatures w14:val="none"/>
        </w:rPr>
        <w:t xml:space="preserve"> à une représentation équitable des initiatives et des voix qui composent le tissu communautaire.</w:t>
      </w:r>
    </w:p>
    <w:p w14:paraId="0EFA1053"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2A50F3DB"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Nord-Média privilégie les contenus à portée informative, réflexive ou mobilisatrice, en cohérence avec sa mission d’intérêt collectif.</w:t>
      </w:r>
    </w:p>
    <w:p w14:paraId="7EA7D8C5"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2EF3823F" w14:textId="3E9CEC9C"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Les contenus à visée strictement marketing</w:t>
      </w:r>
      <w:r w:rsidR="00D021D0" w:rsidRPr="00BB31FA">
        <w:rPr>
          <w:rFonts w:ascii="Urbanist" w:eastAsia="Times New Roman" w:hAnsi="Urbanist" w:cs="Urbanist"/>
          <w:kern w:val="0"/>
          <w:sz w:val="21"/>
          <w:szCs w:val="21"/>
          <w:lang w:eastAsia="fr-FR"/>
          <w14:ligatures w14:val="none"/>
        </w:rPr>
        <w:t xml:space="preserve">, </w:t>
      </w:r>
      <w:r w:rsidRPr="00BB31FA">
        <w:rPr>
          <w:rFonts w:ascii="Urbanist" w:eastAsia="Times New Roman" w:hAnsi="Urbanist" w:cs="Urbanist"/>
          <w:kern w:val="0"/>
          <w:sz w:val="21"/>
          <w:szCs w:val="21"/>
          <w:lang w:eastAsia="fr-FR"/>
          <w14:ligatures w14:val="none"/>
        </w:rPr>
        <w:t>publicitaire ou assimilables à des démarches promotionnelles ne relèvent pas du cadre éditorial de Nord-Média et ne peuvent être publiés</w:t>
      </w:r>
      <w:r w:rsidR="000C4898" w:rsidRPr="00BB31FA">
        <w:rPr>
          <w:rFonts w:ascii="Urbanist" w:eastAsia="Times New Roman" w:hAnsi="Urbanist" w:cs="Urbanist"/>
          <w:kern w:val="0"/>
          <w:sz w:val="21"/>
          <w:szCs w:val="21"/>
          <w:lang w:eastAsia="fr-FR"/>
          <w14:ligatures w14:val="none"/>
        </w:rPr>
        <w:t xml:space="preserve"> immédiatement</w:t>
      </w:r>
      <w:r w:rsidRPr="00BB31FA">
        <w:rPr>
          <w:rFonts w:ascii="Urbanist" w:eastAsia="Times New Roman" w:hAnsi="Urbanist" w:cs="Urbanist"/>
          <w:kern w:val="0"/>
          <w:sz w:val="21"/>
          <w:szCs w:val="21"/>
          <w:lang w:eastAsia="fr-FR"/>
          <w14:ligatures w14:val="none"/>
        </w:rPr>
        <w:t>.</w:t>
      </w:r>
      <w:r w:rsidR="00D021D0" w:rsidRPr="00BB31FA">
        <w:rPr>
          <w:rFonts w:ascii="Urbanist" w:eastAsia="Times New Roman" w:hAnsi="Urbanist" w:cs="Urbanist"/>
          <w:kern w:val="0"/>
          <w:sz w:val="21"/>
          <w:szCs w:val="21"/>
          <w:lang w:eastAsia="fr-FR"/>
          <w14:ligatures w14:val="none"/>
        </w:rPr>
        <w:t xml:space="preserve"> </w:t>
      </w:r>
      <w:r w:rsidRPr="00BB31FA">
        <w:rPr>
          <w:rFonts w:ascii="Urbanist" w:eastAsia="Times New Roman" w:hAnsi="Urbanist" w:cs="Urbanist"/>
          <w:kern w:val="0"/>
          <w:sz w:val="21"/>
          <w:szCs w:val="21"/>
          <w:lang w:eastAsia="fr-FR"/>
          <w14:ligatures w14:val="none"/>
        </w:rPr>
        <w:t>Toute organisation souhaitant explorer un partenariat ou une collaboration spécifique est invitée à communiquer directement avec :</w:t>
      </w:r>
      <w:r w:rsidR="00D021D0" w:rsidRPr="00BB31FA">
        <w:rPr>
          <w:rFonts w:ascii="Urbanist" w:eastAsia="Times New Roman" w:hAnsi="Urbanist" w:cs="Urbanist"/>
          <w:kern w:val="0"/>
          <w:sz w:val="21"/>
          <w:szCs w:val="21"/>
          <w:lang w:eastAsia="fr-FR"/>
          <w14:ligatures w14:val="none"/>
        </w:rPr>
        <w:t xml:space="preserve"> </w:t>
      </w:r>
      <w:hyperlink r:id="rId8" w:history="1">
        <w:r w:rsidR="00D021D0" w:rsidRPr="00BB31FA">
          <w:rPr>
            <w:rStyle w:val="Lienhypertexte"/>
            <w:rFonts w:ascii="Urbanist" w:eastAsia="Times New Roman" w:hAnsi="Urbanist" w:cs="Urbanist"/>
            <w:kern w:val="0"/>
            <w:sz w:val="21"/>
            <w:szCs w:val="21"/>
            <w:lang w:eastAsia="fr-FR"/>
            <w14:ligatures w14:val="none"/>
          </w:rPr>
          <w:t>communication@tqmns.org</w:t>
        </w:r>
      </w:hyperlink>
      <w:r w:rsidR="00D021D0" w:rsidRPr="00BB31FA">
        <w:rPr>
          <w:rFonts w:ascii="Urbanist" w:eastAsia="Times New Roman" w:hAnsi="Urbanist" w:cs="Urbanist"/>
          <w:kern w:val="0"/>
          <w:sz w:val="21"/>
          <w:szCs w:val="21"/>
          <w:lang w:eastAsia="fr-FR"/>
          <w14:ligatures w14:val="none"/>
        </w:rPr>
        <w:t xml:space="preserve"> </w:t>
      </w:r>
    </w:p>
    <w:p w14:paraId="4ED885C6"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2D9319BA" w14:textId="77777777" w:rsidR="00413401" w:rsidRPr="00BB31FA" w:rsidRDefault="00413401" w:rsidP="008A7DC6">
      <w:pPr>
        <w:spacing w:after="0" w:line="240" w:lineRule="auto"/>
        <w:jc w:val="both"/>
        <w:rPr>
          <w:rFonts w:ascii="Urbanist" w:eastAsia="Times New Roman" w:hAnsi="Urbanist" w:cs="Urbanist"/>
          <w:kern w:val="0"/>
          <w:sz w:val="21"/>
          <w:szCs w:val="21"/>
          <w:lang w:eastAsia="fr-FR"/>
          <w14:ligatures w14:val="none"/>
        </w:rPr>
      </w:pPr>
    </w:p>
    <w:p w14:paraId="6390E36E" w14:textId="77777777" w:rsidR="0017437A" w:rsidRPr="00BB31FA" w:rsidRDefault="0017437A" w:rsidP="008A7DC6">
      <w:pPr>
        <w:spacing w:after="0" w:line="240" w:lineRule="auto"/>
        <w:jc w:val="both"/>
        <w:rPr>
          <w:rFonts w:ascii="Urbanist" w:eastAsia="Times New Roman" w:hAnsi="Urbanist" w:cs="Urbanist"/>
          <w:b/>
          <w:bCs/>
          <w:kern w:val="0"/>
          <w:sz w:val="21"/>
          <w:szCs w:val="21"/>
          <w:lang w:eastAsia="fr-FR"/>
          <w14:ligatures w14:val="none"/>
        </w:rPr>
      </w:pPr>
      <w:r w:rsidRPr="00BB31FA">
        <w:rPr>
          <w:rFonts w:ascii="Urbanist" w:eastAsia="Times New Roman" w:hAnsi="Urbanist" w:cs="Urbanist"/>
          <w:b/>
          <w:bCs/>
          <w:kern w:val="0"/>
          <w:sz w:val="21"/>
          <w:szCs w:val="21"/>
          <w:lang w:eastAsia="fr-FR"/>
          <w14:ligatures w14:val="none"/>
        </w:rPr>
        <w:t>2. Ton et cadre rédactionnel</w:t>
      </w:r>
    </w:p>
    <w:p w14:paraId="4871DF62"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53938612"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Les articles soumis s’inscrivent dans une écriture :</w:t>
      </w:r>
    </w:p>
    <w:p w14:paraId="5D8B47B7"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3293A093" w14:textId="55369A32" w:rsidR="0017437A" w:rsidRPr="00BB31FA" w:rsidRDefault="00DC696B" w:rsidP="00DC696B">
      <w:pPr>
        <w:pStyle w:val="Paragraphedeliste"/>
        <w:numPr>
          <w:ilvl w:val="0"/>
          <w:numId w:val="6"/>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Respectueuse</w:t>
      </w:r>
      <w:r w:rsidR="0017437A" w:rsidRPr="00BB31FA">
        <w:rPr>
          <w:rFonts w:ascii="Urbanist" w:eastAsia="Times New Roman" w:hAnsi="Urbanist" w:cs="Urbanist"/>
          <w:kern w:val="0"/>
          <w:sz w:val="21"/>
          <w:szCs w:val="21"/>
          <w:lang w:eastAsia="fr-FR"/>
          <w14:ligatures w14:val="none"/>
        </w:rPr>
        <w:t>, inclusive et accessible ;</w:t>
      </w:r>
    </w:p>
    <w:p w14:paraId="33F1BE92" w14:textId="148D747A" w:rsidR="0017437A" w:rsidRPr="00BB31FA" w:rsidRDefault="00DC696B" w:rsidP="00DC696B">
      <w:pPr>
        <w:pStyle w:val="Paragraphedeliste"/>
        <w:numPr>
          <w:ilvl w:val="0"/>
          <w:numId w:val="6"/>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Attentive</w:t>
      </w:r>
      <w:r w:rsidR="0017437A" w:rsidRPr="00BB31FA">
        <w:rPr>
          <w:rFonts w:ascii="Urbanist" w:eastAsia="Times New Roman" w:hAnsi="Urbanist" w:cs="Urbanist"/>
          <w:kern w:val="0"/>
          <w:sz w:val="21"/>
          <w:szCs w:val="21"/>
          <w:lang w:eastAsia="fr-FR"/>
          <w14:ligatures w14:val="none"/>
        </w:rPr>
        <w:t xml:space="preserve"> au contexte local et aux réalités sociales du territoire ;</w:t>
      </w:r>
    </w:p>
    <w:p w14:paraId="22AD2737" w14:textId="2E81EE57" w:rsidR="0017437A" w:rsidRPr="00BB31FA" w:rsidRDefault="00DC696B" w:rsidP="00DC696B">
      <w:pPr>
        <w:pStyle w:val="Paragraphedeliste"/>
        <w:numPr>
          <w:ilvl w:val="0"/>
          <w:numId w:val="6"/>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Cohérente</w:t>
      </w:r>
      <w:r w:rsidR="0017437A" w:rsidRPr="00BB31FA">
        <w:rPr>
          <w:rFonts w:ascii="Urbanist" w:eastAsia="Times New Roman" w:hAnsi="Urbanist" w:cs="Urbanist"/>
          <w:kern w:val="0"/>
          <w:sz w:val="21"/>
          <w:szCs w:val="21"/>
          <w:lang w:eastAsia="fr-FR"/>
          <w14:ligatures w14:val="none"/>
        </w:rPr>
        <w:t xml:space="preserve"> avec les valeurs portées par la TQMN et </w:t>
      </w:r>
      <w:r w:rsidRPr="00BB31FA">
        <w:rPr>
          <w:rFonts w:ascii="Urbanist" w:eastAsia="Times New Roman" w:hAnsi="Urbanist" w:cs="Urbanist"/>
          <w:kern w:val="0"/>
          <w:sz w:val="21"/>
          <w:szCs w:val="21"/>
          <w:lang w:eastAsia="fr-FR"/>
          <w14:ligatures w14:val="none"/>
        </w:rPr>
        <w:t xml:space="preserve">donc par </w:t>
      </w:r>
      <w:r w:rsidR="0017437A" w:rsidRPr="00BB31FA">
        <w:rPr>
          <w:rFonts w:ascii="Urbanist" w:eastAsia="Times New Roman" w:hAnsi="Urbanist" w:cs="Urbanist"/>
          <w:kern w:val="0"/>
          <w:sz w:val="21"/>
          <w:szCs w:val="21"/>
          <w:lang w:eastAsia="fr-FR"/>
          <w14:ligatures w14:val="none"/>
        </w:rPr>
        <w:t xml:space="preserve">Nord-Média : </w:t>
      </w:r>
      <w:r w:rsidR="0017437A" w:rsidRPr="00BB31FA">
        <w:rPr>
          <w:rFonts w:ascii="Urbanist" w:eastAsia="Times New Roman" w:hAnsi="Urbanist" w:cs="Urbanist"/>
          <w:b/>
          <w:bCs/>
          <w:kern w:val="0"/>
          <w:sz w:val="21"/>
          <w:szCs w:val="21"/>
          <w:lang w:eastAsia="fr-FR"/>
          <w14:ligatures w14:val="none"/>
        </w:rPr>
        <w:t>justice sociale, engagement, respect, solidarité et coopération</w:t>
      </w:r>
      <w:r w:rsidR="0017437A" w:rsidRPr="00BB31FA">
        <w:rPr>
          <w:rFonts w:ascii="Urbanist" w:eastAsia="Times New Roman" w:hAnsi="Urbanist" w:cs="Urbanist"/>
          <w:kern w:val="0"/>
          <w:sz w:val="21"/>
          <w:szCs w:val="21"/>
          <w:lang w:eastAsia="fr-FR"/>
          <w14:ligatures w14:val="none"/>
        </w:rPr>
        <w:t>.</w:t>
      </w:r>
    </w:p>
    <w:p w14:paraId="431EEC59" w14:textId="77777777" w:rsidR="00DC696B" w:rsidRPr="00BB31FA" w:rsidRDefault="00DC696B" w:rsidP="008A7DC6">
      <w:pPr>
        <w:spacing w:after="0" w:line="240" w:lineRule="auto"/>
        <w:jc w:val="both"/>
        <w:rPr>
          <w:rFonts w:ascii="Urbanist" w:eastAsia="Times New Roman" w:hAnsi="Urbanist" w:cs="Urbanist"/>
          <w:kern w:val="0"/>
          <w:sz w:val="21"/>
          <w:szCs w:val="21"/>
          <w:lang w:eastAsia="fr-FR"/>
          <w14:ligatures w14:val="none"/>
        </w:rPr>
      </w:pPr>
    </w:p>
    <w:p w14:paraId="58829AA9" w14:textId="48DD8761"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Une attention particulière est portée à la justesse des informations, à la clarté du propos et à l’usage d’une terminologie appropriée et sensible aux réalités vécues.</w:t>
      </w:r>
      <w:r w:rsidR="000C4898" w:rsidRPr="00BB31FA">
        <w:rPr>
          <w:rFonts w:ascii="Urbanist" w:eastAsia="Times New Roman" w:hAnsi="Urbanist" w:cs="Urbanist"/>
          <w:kern w:val="0"/>
          <w:sz w:val="21"/>
          <w:szCs w:val="21"/>
          <w:lang w:eastAsia="fr-FR"/>
          <w14:ligatures w14:val="none"/>
        </w:rPr>
        <w:t xml:space="preserve"> </w:t>
      </w:r>
      <w:r w:rsidRPr="00BB31FA">
        <w:rPr>
          <w:rFonts w:ascii="Urbanist" w:eastAsia="Times New Roman" w:hAnsi="Urbanist" w:cs="Urbanist"/>
          <w:kern w:val="0"/>
          <w:sz w:val="21"/>
          <w:szCs w:val="21"/>
          <w:lang w:eastAsia="fr-FR"/>
          <w14:ligatures w14:val="none"/>
        </w:rPr>
        <w:t>Ce</w:t>
      </w:r>
      <w:r w:rsidR="000C4898" w:rsidRPr="00BB31FA">
        <w:rPr>
          <w:rFonts w:ascii="Urbanist" w:eastAsia="Times New Roman" w:hAnsi="Urbanist" w:cs="Urbanist"/>
          <w:kern w:val="0"/>
          <w:sz w:val="21"/>
          <w:szCs w:val="21"/>
          <w:lang w:eastAsia="fr-FR"/>
          <w14:ligatures w14:val="none"/>
        </w:rPr>
        <w:t xml:space="preserve">la </w:t>
      </w:r>
      <w:r w:rsidRPr="00BB31FA">
        <w:rPr>
          <w:rFonts w:ascii="Urbanist" w:eastAsia="Times New Roman" w:hAnsi="Urbanist" w:cs="Urbanist"/>
          <w:kern w:val="0"/>
          <w:sz w:val="21"/>
          <w:szCs w:val="21"/>
          <w:lang w:eastAsia="fr-FR"/>
          <w14:ligatures w14:val="none"/>
        </w:rPr>
        <w:t xml:space="preserve">vise à assurer un espace médiatique sécurisant, représentatif et cohérent pour l’ensemble des </w:t>
      </w:r>
      <w:proofErr w:type="spellStart"/>
      <w:proofErr w:type="gramStart"/>
      <w:r w:rsidRPr="00BB31FA">
        <w:rPr>
          <w:rFonts w:ascii="Urbanist" w:eastAsia="Times New Roman" w:hAnsi="Urbanist" w:cs="Urbanist"/>
          <w:kern w:val="0"/>
          <w:sz w:val="21"/>
          <w:szCs w:val="21"/>
          <w:lang w:eastAsia="fr-FR"/>
          <w14:ligatures w14:val="none"/>
        </w:rPr>
        <w:t>acteur</w:t>
      </w:r>
      <w:r w:rsidR="006959B1" w:rsidRPr="00BB31FA">
        <w:rPr>
          <w:rFonts w:ascii="Urbanist" w:eastAsia="Times New Roman" w:hAnsi="Urbanist" w:cs="Urbanist"/>
          <w:kern w:val="0"/>
          <w:sz w:val="21"/>
          <w:szCs w:val="21"/>
          <w:lang w:eastAsia="fr-FR"/>
          <w14:ligatures w14:val="none"/>
        </w:rPr>
        <w:t>.</w:t>
      </w:r>
      <w:r w:rsidRPr="00BB31FA">
        <w:rPr>
          <w:rFonts w:ascii="Urbanist" w:eastAsia="Times New Roman" w:hAnsi="Urbanist" w:cs="Urbanist"/>
          <w:kern w:val="0"/>
          <w:sz w:val="21"/>
          <w:szCs w:val="21"/>
          <w:lang w:eastAsia="fr-FR"/>
          <w14:ligatures w14:val="none"/>
        </w:rPr>
        <w:t>rice</w:t>
      </w:r>
      <w:proofErr w:type="gramEnd"/>
      <w:r w:rsidR="006959B1" w:rsidRPr="00BB31FA">
        <w:rPr>
          <w:rFonts w:ascii="Urbanist" w:eastAsia="Times New Roman" w:hAnsi="Urbanist" w:cs="Urbanist"/>
          <w:kern w:val="0"/>
          <w:sz w:val="21"/>
          <w:szCs w:val="21"/>
          <w:lang w:eastAsia="fr-FR"/>
          <w14:ligatures w14:val="none"/>
        </w:rPr>
        <w:t>.</w:t>
      </w:r>
      <w:r w:rsidRPr="00BB31FA">
        <w:rPr>
          <w:rFonts w:ascii="Urbanist" w:eastAsia="Times New Roman" w:hAnsi="Urbanist" w:cs="Urbanist"/>
          <w:kern w:val="0"/>
          <w:sz w:val="21"/>
          <w:szCs w:val="21"/>
          <w:lang w:eastAsia="fr-FR"/>
          <w14:ligatures w14:val="none"/>
        </w:rPr>
        <w:t>s</w:t>
      </w:r>
      <w:proofErr w:type="spellEnd"/>
      <w:r w:rsidRPr="00BB31FA">
        <w:rPr>
          <w:rFonts w:ascii="Urbanist" w:eastAsia="Times New Roman" w:hAnsi="Urbanist" w:cs="Urbanist"/>
          <w:kern w:val="0"/>
          <w:sz w:val="21"/>
          <w:szCs w:val="21"/>
          <w:lang w:eastAsia="fr-FR"/>
          <w14:ligatures w14:val="none"/>
        </w:rPr>
        <w:t xml:space="preserve"> du territoire.</w:t>
      </w:r>
    </w:p>
    <w:p w14:paraId="257432B8"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7A627C00" w14:textId="77777777" w:rsidR="00413401" w:rsidRPr="00BB31FA" w:rsidRDefault="00413401" w:rsidP="008A7DC6">
      <w:pPr>
        <w:spacing w:after="0" w:line="240" w:lineRule="auto"/>
        <w:jc w:val="both"/>
        <w:rPr>
          <w:rFonts w:ascii="Urbanist" w:eastAsia="Times New Roman" w:hAnsi="Urbanist" w:cs="Urbanist"/>
          <w:kern w:val="0"/>
          <w:sz w:val="21"/>
          <w:szCs w:val="21"/>
          <w:lang w:eastAsia="fr-FR"/>
          <w14:ligatures w14:val="none"/>
        </w:rPr>
      </w:pPr>
    </w:p>
    <w:p w14:paraId="75CA70D7" w14:textId="77777777" w:rsidR="0017437A" w:rsidRPr="00BB31FA" w:rsidRDefault="0017437A" w:rsidP="008A7DC6">
      <w:pPr>
        <w:spacing w:after="0" w:line="240" w:lineRule="auto"/>
        <w:jc w:val="both"/>
        <w:rPr>
          <w:rFonts w:ascii="Urbanist" w:eastAsia="Times New Roman" w:hAnsi="Urbanist" w:cs="Urbanist"/>
          <w:b/>
          <w:bCs/>
          <w:kern w:val="0"/>
          <w:sz w:val="21"/>
          <w:szCs w:val="21"/>
          <w:lang w:eastAsia="fr-FR"/>
          <w14:ligatures w14:val="none"/>
        </w:rPr>
      </w:pPr>
      <w:r w:rsidRPr="00BB31FA">
        <w:rPr>
          <w:rFonts w:ascii="Urbanist" w:eastAsia="Times New Roman" w:hAnsi="Urbanist" w:cs="Urbanist"/>
          <w:b/>
          <w:bCs/>
          <w:kern w:val="0"/>
          <w:sz w:val="21"/>
          <w:szCs w:val="21"/>
          <w:lang w:eastAsia="fr-FR"/>
          <w14:ligatures w14:val="none"/>
        </w:rPr>
        <w:t>3. Responsabilité et choix éditoriaux</w:t>
      </w:r>
    </w:p>
    <w:p w14:paraId="7257EA8E"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31CE2C91"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Les communications de la TQMN veillent à la cohérence, à la qualité et à l’équilibre des contenus publiés sur Nord-Média.</w:t>
      </w:r>
    </w:p>
    <w:p w14:paraId="4D908E91"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2A5CB75C" w14:textId="15AF2119"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Dans cette perspective, elles assurent :</w:t>
      </w:r>
    </w:p>
    <w:p w14:paraId="23A986DF" w14:textId="54635503" w:rsidR="0017437A" w:rsidRPr="00BB31FA" w:rsidRDefault="00D70CD3" w:rsidP="00D70CD3">
      <w:pPr>
        <w:pStyle w:val="Paragraphedeliste"/>
        <w:numPr>
          <w:ilvl w:val="0"/>
          <w:numId w:val="7"/>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La</w:t>
      </w:r>
      <w:r w:rsidR="0017437A" w:rsidRPr="00BB31FA">
        <w:rPr>
          <w:rFonts w:ascii="Urbanist" w:eastAsia="Times New Roman" w:hAnsi="Urbanist" w:cs="Urbanist"/>
          <w:kern w:val="0"/>
          <w:sz w:val="21"/>
          <w:szCs w:val="21"/>
          <w:lang w:eastAsia="fr-FR"/>
          <w14:ligatures w14:val="none"/>
        </w:rPr>
        <w:t xml:space="preserve"> sélection des articles ;</w:t>
      </w:r>
    </w:p>
    <w:p w14:paraId="78D4E11E" w14:textId="6F3C04E4" w:rsidR="0017437A" w:rsidRPr="00BB31FA" w:rsidRDefault="00D70CD3" w:rsidP="00D70CD3">
      <w:pPr>
        <w:pStyle w:val="Paragraphedeliste"/>
        <w:numPr>
          <w:ilvl w:val="0"/>
          <w:numId w:val="7"/>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La</w:t>
      </w:r>
      <w:r w:rsidR="0017437A" w:rsidRPr="00BB31FA">
        <w:rPr>
          <w:rFonts w:ascii="Urbanist" w:eastAsia="Times New Roman" w:hAnsi="Urbanist" w:cs="Urbanist"/>
          <w:kern w:val="0"/>
          <w:sz w:val="21"/>
          <w:szCs w:val="21"/>
          <w:lang w:eastAsia="fr-FR"/>
          <w14:ligatures w14:val="none"/>
        </w:rPr>
        <w:t xml:space="preserve"> définition ou l’ajustement des angles éditoriaux ;</w:t>
      </w:r>
    </w:p>
    <w:p w14:paraId="7059B0B2" w14:textId="1C3003D0" w:rsidR="0017437A" w:rsidRPr="00BB31FA" w:rsidRDefault="00D70CD3" w:rsidP="00D70CD3">
      <w:pPr>
        <w:pStyle w:val="Paragraphedeliste"/>
        <w:numPr>
          <w:ilvl w:val="0"/>
          <w:numId w:val="7"/>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L’adaptation</w:t>
      </w:r>
      <w:r w:rsidR="0017437A" w:rsidRPr="00BB31FA">
        <w:rPr>
          <w:rFonts w:ascii="Urbanist" w:eastAsia="Times New Roman" w:hAnsi="Urbanist" w:cs="Urbanist"/>
          <w:kern w:val="0"/>
          <w:sz w:val="21"/>
          <w:szCs w:val="21"/>
          <w:lang w:eastAsia="fr-FR"/>
          <w14:ligatures w14:val="none"/>
        </w:rPr>
        <w:t xml:space="preserve"> des formats ;</w:t>
      </w:r>
    </w:p>
    <w:p w14:paraId="3BDC80C5" w14:textId="4DDF30DB" w:rsidR="0017437A" w:rsidRPr="00BB31FA" w:rsidRDefault="00D70CD3" w:rsidP="00D70CD3">
      <w:pPr>
        <w:pStyle w:val="Paragraphedeliste"/>
        <w:numPr>
          <w:ilvl w:val="0"/>
          <w:numId w:val="7"/>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lastRenderedPageBreak/>
        <w:t>La</w:t>
      </w:r>
      <w:r w:rsidR="0017437A" w:rsidRPr="00BB31FA">
        <w:rPr>
          <w:rFonts w:ascii="Urbanist" w:eastAsia="Times New Roman" w:hAnsi="Urbanist" w:cs="Urbanist"/>
          <w:kern w:val="0"/>
          <w:sz w:val="21"/>
          <w:szCs w:val="21"/>
          <w:lang w:eastAsia="fr-FR"/>
          <w14:ligatures w14:val="none"/>
        </w:rPr>
        <w:t xml:space="preserve"> planification des modalités de publication.</w:t>
      </w:r>
    </w:p>
    <w:p w14:paraId="1544D2D2"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3A3A3FE6" w14:textId="3E15F73D"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Ces choix sont guidés par :</w:t>
      </w:r>
    </w:p>
    <w:p w14:paraId="3AE4349D" w14:textId="2BDF3234" w:rsidR="0017437A" w:rsidRPr="00BB31FA" w:rsidRDefault="00D70CD3" w:rsidP="008A7DC6">
      <w:pPr>
        <w:pStyle w:val="Paragraphedeliste"/>
        <w:numPr>
          <w:ilvl w:val="0"/>
          <w:numId w:val="8"/>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La</w:t>
      </w:r>
      <w:r w:rsidR="0017437A" w:rsidRPr="00BB31FA">
        <w:rPr>
          <w:rFonts w:ascii="Urbanist" w:eastAsia="Times New Roman" w:hAnsi="Urbanist" w:cs="Urbanist"/>
          <w:kern w:val="0"/>
          <w:sz w:val="21"/>
          <w:szCs w:val="21"/>
          <w:lang w:eastAsia="fr-FR"/>
          <w14:ligatures w14:val="none"/>
        </w:rPr>
        <w:t xml:space="preserve"> ligne éditoriale de Nord-Média ;</w:t>
      </w:r>
    </w:p>
    <w:p w14:paraId="607B3F74" w14:textId="099EB3D1" w:rsidR="0017437A" w:rsidRPr="00BB31FA" w:rsidRDefault="00D70CD3" w:rsidP="008A7DC6">
      <w:pPr>
        <w:pStyle w:val="Paragraphedeliste"/>
        <w:numPr>
          <w:ilvl w:val="0"/>
          <w:numId w:val="8"/>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Les</w:t>
      </w:r>
      <w:r w:rsidR="0017437A" w:rsidRPr="00BB31FA">
        <w:rPr>
          <w:rFonts w:ascii="Urbanist" w:eastAsia="Times New Roman" w:hAnsi="Urbanist" w:cs="Urbanist"/>
          <w:kern w:val="0"/>
          <w:sz w:val="21"/>
          <w:szCs w:val="21"/>
          <w:lang w:eastAsia="fr-FR"/>
          <w14:ligatures w14:val="none"/>
        </w:rPr>
        <w:t xml:space="preserve"> valeurs portées par la TQMN ;</w:t>
      </w:r>
    </w:p>
    <w:p w14:paraId="52DD3B4C" w14:textId="77777777" w:rsidR="00D70CD3" w:rsidRPr="00BB31FA" w:rsidRDefault="00D70CD3" w:rsidP="008A7DC6">
      <w:pPr>
        <w:pStyle w:val="Paragraphedeliste"/>
        <w:numPr>
          <w:ilvl w:val="0"/>
          <w:numId w:val="8"/>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Les</w:t>
      </w:r>
      <w:r w:rsidR="0017437A" w:rsidRPr="00BB31FA">
        <w:rPr>
          <w:rFonts w:ascii="Urbanist" w:eastAsia="Times New Roman" w:hAnsi="Urbanist" w:cs="Urbanist"/>
          <w:kern w:val="0"/>
          <w:sz w:val="21"/>
          <w:szCs w:val="21"/>
          <w:lang w:eastAsia="fr-FR"/>
          <w14:ligatures w14:val="none"/>
        </w:rPr>
        <w:t xml:space="preserve"> capacités de production ;</w:t>
      </w:r>
    </w:p>
    <w:p w14:paraId="3C9EFAAA" w14:textId="08B39C3E" w:rsidR="0017437A" w:rsidRPr="00BB31FA" w:rsidRDefault="00D70CD3" w:rsidP="008A7DC6">
      <w:pPr>
        <w:pStyle w:val="Paragraphedeliste"/>
        <w:numPr>
          <w:ilvl w:val="0"/>
          <w:numId w:val="8"/>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Une</w:t>
      </w:r>
      <w:r w:rsidR="0017437A" w:rsidRPr="00BB31FA">
        <w:rPr>
          <w:rFonts w:ascii="Urbanist" w:eastAsia="Times New Roman" w:hAnsi="Urbanist" w:cs="Urbanist"/>
          <w:kern w:val="0"/>
          <w:sz w:val="21"/>
          <w:szCs w:val="21"/>
          <w:lang w:eastAsia="fr-FR"/>
          <w14:ligatures w14:val="none"/>
        </w:rPr>
        <w:t xml:space="preserve"> représentation équitable et diversifiée des organismes, institutions et initiatives du territoire.</w:t>
      </w:r>
    </w:p>
    <w:p w14:paraId="3A031B55"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243C61F9" w14:textId="549971E4"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Cette responsabilité éditoriale vise</w:t>
      </w:r>
      <w:r w:rsidR="00D70CD3" w:rsidRPr="00BB31FA">
        <w:rPr>
          <w:rFonts w:ascii="Urbanist" w:eastAsia="Times New Roman" w:hAnsi="Urbanist" w:cs="Urbanist"/>
          <w:kern w:val="0"/>
          <w:sz w:val="21"/>
          <w:szCs w:val="21"/>
          <w:lang w:eastAsia="fr-FR"/>
          <w14:ligatures w14:val="none"/>
        </w:rPr>
        <w:t xml:space="preserve"> </w:t>
      </w:r>
      <w:r w:rsidRPr="00BB31FA">
        <w:rPr>
          <w:rFonts w:ascii="Urbanist" w:eastAsia="Times New Roman" w:hAnsi="Urbanist" w:cs="Urbanist"/>
          <w:kern w:val="0"/>
          <w:sz w:val="21"/>
          <w:szCs w:val="21"/>
          <w:lang w:eastAsia="fr-FR"/>
          <w14:ligatures w14:val="none"/>
        </w:rPr>
        <w:t>à garantir une cohérence d’ensemble et une visibilité équilibrée, afin que Nord-Média demeure un espace collectif au service de l’ensemble du territoire.</w:t>
      </w:r>
    </w:p>
    <w:p w14:paraId="3B875BFC"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78A92006" w14:textId="77777777" w:rsidR="00413401" w:rsidRPr="00BB31FA" w:rsidRDefault="00413401" w:rsidP="008A7DC6">
      <w:pPr>
        <w:spacing w:after="0" w:line="240" w:lineRule="auto"/>
        <w:jc w:val="both"/>
        <w:rPr>
          <w:rFonts w:ascii="Urbanist" w:eastAsia="Times New Roman" w:hAnsi="Urbanist" w:cs="Urbanist"/>
          <w:kern w:val="0"/>
          <w:sz w:val="21"/>
          <w:szCs w:val="21"/>
          <w:lang w:eastAsia="fr-FR"/>
          <w14:ligatures w14:val="none"/>
        </w:rPr>
      </w:pPr>
    </w:p>
    <w:p w14:paraId="0A265178" w14:textId="77777777" w:rsidR="0017437A" w:rsidRPr="00BB31FA" w:rsidRDefault="0017437A" w:rsidP="008A7DC6">
      <w:pPr>
        <w:spacing w:after="0" w:line="240" w:lineRule="auto"/>
        <w:jc w:val="both"/>
        <w:rPr>
          <w:rFonts w:ascii="Urbanist" w:eastAsia="Times New Roman" w:hAnsi="Urbanist" w:cs="Urbanist"/>
          <w:b/>
          <w:bCs/>
          <w:kern w:val="0"/>
          <w:sz w:val="21"/>
          <w:szCs w:val="21"/>
          <w:lang w:eastAsia="fr-FR"/>
          <w14:ligatures w14:val="none"/>
        </w:rPr>
      </w:pPr>
      <w:r w:rsidRPr="00BB31FA">
        <w:rPr>
          <w:rFonts w:ascii="Urbanist" w:eastAsia="Times New Roman" w:hAnsi="Urbanist" w:cs="Urbanist"/>
          <w:b/>
          <w:bCs/>
          <w:kern w:val="0"/>
          <w:sz w:val="21"/>
          <w:szCs w:val="21"/>
          <w:lang w:eastAsia="fr-FR"/>
          <w14:ligatures w14:val="none"/>
        </w:rPr>
        <w:t>4. Relecture et accompagnement</w:t>
      </w:r>
    </w:p>
    <w:p w14:paraId="7B102F06"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36E8EF7E"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Chaque article soumis fait l’objet d’une lecture éditoriale.</w:t>
      </w:r>
    </w:p>
    <w:p w14:paraId="2138876C"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10AFFB20"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 xml:space="preserve">Lorsque des ajustements sont proposés, les communications de la TQMN échangent avec la personne ou l’organisme </w:t>
      </w:r>
      <w:proofErr w:type="spellStart"/>
      <w:r w:rsidRPr="00BB31FA">
        <w:rPr>
          <w:rFonts w:ascii="Urbanist" w:eastAsia="Times New Roman" w:hAnsi="Urbanist" w:cs="Urbanist"/>
          <w:kern w:val="0"/>
          <w:sz w:val="21"/>
          <w:szCs w:val="21"/>
          <w:lang w:eastAsia="fr-FR"/>
          <w14:ligatures w14:val="none"/>
        </w:rPr>
        <w:t>soumetteur</w:t>
      </w:r>
      <w:proofErr w:type="spellEnd"/>
      <w:r w:rsidRPr="00BB31FA">
        <w:rPr>
          <w:rFonts w:ascii="Urbanist" w:eastAsia="Times New Roman" w:hAnsi="Urbanist" w:cs="Urbanist"/>
          <w:kern w:val="0"/>
          <w:sz w:val="21"/>
          <w:szCs w:val="21"/>
          <w:lang w:eastAsia="fr-FR"/>
          <w14:ligatures w14:val="none"/>
        </w:rPr>
        <w:t xml:space="preserve"> afin de convenir d’une version alignée avec la mission et la ligne éditoriale de Nord-Média.</w:t>
      </w:r>
    </w:p>
    <w:p w14:paraId="4A41B9A4"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567B9933"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Cette démarche vise à soutenir une production de contenus cohérente, qualitative et représentative des réalités du territoire, dans un esprit de collaboration.</w:t>
      </w:r>
    </w:p>
    <w:p w14:paraId="5EB12473"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274F7DD7" w14:textId="77777777" w:rsidR="00413401" w:rsidRPr="00BB31FA" w:rsidRDefault="00413401" w:rsidP="008A7DC6">
      <w:pPr>
        <w:spacing w:after="0" w:line="240" w:lineRule="auto"/>
        <w:jc w:val="both"/>
        <w:rPr>
          <w:rFonts w:ascii="Urbanist" w:eastAsia="Times New Roman" w:hAnsi="Urbanist" w:cs="Urbanist"/>
          <w:kern w:val="0"/>
          <w:sz w:val="21"/>
          <w:szCs w:val="21"/>
          <w:lang w:eastAsia="fr-FR"/>
          <w14:ligatures w14:val="none"/>
        </w:rPr>
      </w:pPr>
    </w:p>
    <w:p w14:paraId="4CD03155" w14:textId="77777777" w:rsidR="0017437A" w:rsidRPr="00BB31FA" w:rsidRDefault="0017437A" w:rsidP="008A7DC6">
      <w:pPr>
        <w:spacing w:after="0" w:line="240" w:lineRule="auto"/>
        <w:jc w:val="both"/>
        <w:rPr>
          <w:rFonts w:ascii="Urbanist" w:eastAsia="Times New Roman" w:hAnsi="Urbanist" w:cs="Urbanist"/>
          <w:b/>
          <w:bCs/>
          <w:kern w:val="0"/>
          <w:sz w:val="21"/>
          <w:szCs w:val="21"/>
          <w:lang w:eastAsia="fr-FR"/>
          <w14:ligatures w14:val="none"/>
        </w:rPr>
      </w:pPr>
      <w:r w:rsidRPr="00BB31FA">
        <w:rPr>
          <w:rFonts w:ascii="Urbanist" w:eastAsia="Times New Roman" w:hAnsi="Urbanist" w:cs="Urbanist"/>
          <w:b/>
          <w:bCs/>
          <w:kern w:val="0"/>
          <w:sz w:val="21"/>
          <w:szCs w:val="21"/>
          <w:lang w:eastAsia="fr-FR"/>
          <w14:ligatures w14:val="none"/>
        </w:rPr>
        <w:t>5. Temporalité de publication</w:t>
      </w:r>
    </w:p>
    <w:p w14:paraId="6A0176BF"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55357AAA"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Un champ « période de publication souhaitée » est proposé dans le formulaire de soumission à titre indicatif.</w:t>
      </w:r>
    </w:p>
    <w:p w14:paraId="7FAFC091"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612B6FA4" w14:textId="76D32242"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La date de publication est déterminée par les communications de la TQMN en fonction :</w:t>
      </w:r>
    </w:p>
    <w:p w14:paraId="3429EC73" w14:textId="4805C9BD" w:rsidR="0017437A" w:rsidRPr="00BB31FA" w:rsidRDefault="003C1048" w:rsidP="003C1048">
      <w:pPr>
        <w:pStyle w:val="Paragraphedeliste"/>
        <w:numPr>
          <w:ilvl w:val="0"/>
          <w:numId w:val="9"/>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De</w:t>
      </w:r>
      <w:r w:rsidR="0017437A" w:rsidRPr="00BB31FA">
        <w:rPr>
          <w:rFonts w:ascii="Urbanist" w:eastAsia="Times New Roman" w:hAnsi="Urbanist" w:cs="Urbanist"/>
          <w:kern w:val="0"/>
          <w:sz w:val="21"/>
          <w:szCs w:val="21"/>
          <w:lang w:eastAsia="fr-FR"/>
          <w14:ligatures w14:val="none"/>
        </w:rPr>
        <w:t xml:space="preserve"> la planification éditoriale ;</w:t>
      </w:r>
    </w:p>
    <w:p w14:paraId="6431BBCA" w14:textId="5F86E1EB" w:rsidR="0017437A" w:rsidRPr="00BB31FA" w:rsidRDefault="003C1048" w:rsidP="003C1048">
      <w:pPr>
        <w:pStyle w:val="Paragraphedeliste"/>
        <w:numPr>
          <w:ilvl w:val="0"/>
          <w:numId w:val="9"/>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Des</w:t>
      </w:r>
      <w:r w:rsidR="0017437A" w:rsidRPr="00BB31FA">
        <w:rPr>
          <w:rFonts w:ascii="Urbanist" w:eastAsia="Times New Roman" w:hAnsi="Urbanist" w:cs="Urbanist"/>
          <w:kern w:val="0"/>
          <w:sz w:val="21"/>
          <w:szCs w:val="21"/>
          <w:lang w:eastAsia="fr-FR"/>
          <w14:ligatures w14:val="none"/>
        </w:rPr>
        <w:t xml:space="preserve"> priorités en cours ;</w:t>
      </w:r>
    </w:p>
    <w:p w14:paraId="4B0F28DD" w14:textId="15C674BE" w:rsidR="0017437A" w:rsidRPr="00BB31FA" w:rsidRDefault="003C1048" w:rsidP="003C1048">
      <w:pPr>
        <w:pStyle w:val="Paragraphedeliste"/>
        <w:numPr>
          <w:ilvl w:val="0"/>
          <w:numId w:val="9"/>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Des</w:t>
      </w:r>
      <w:r w:rsidR="0017437A" w:rsidRPr="00BB31FA">
        <w:rPr>
          <w:rFonts w:ascii="Urbanist" w:eastAsia="Times New Roman" w:hAnsi="Urbanist" w:cs="Urbanist"/>
          <w:kern w:val="0"/>
          <w:sz w:val="21"/>
          <w:szCs w:val="21"/>
          <w:lang w:eastAsia="fr-FR"/>
          <w14:ligatures w14:val="none"/>
        </w:rPr>
        <w:t xml:space="preserve"> capacités internes ;</w:t>
      </w:r>
    </w:p>
    <w:p w14:paraId="1F9F9388" w14:textId="41C9855D" w:rsidR="0017437A" w:rsidRPr="00BB31FA" w:rsidRDefault="003C1048" w:rsidP="003C1048">
      <w:pPr>
        <w:pStyle w:val="Paragraphedeliste"/>
        <w:numPr>
          <w:ilvl w:val="0"/>
          <w:numId w:val="9"/>
        </w:num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De</w:t>
      </w:r>
      <w:r w:rsidR="0017437A" w:rsidRPr="00BB31FA">
        <w:rPr>
          <w:rFonts w:ascii="Urbanist" w:eastAsia="Times New Roman" w:hAnsi="Urbanist" w:cs="Urbanist"/>
          <w:kern w:val="0"/>
          <w:sz w:val="21"/>
          <w:szCs w:val="21"/>
          <w:lang w:eastAsia="fr-FR"/>
          <w14:ligatures w14:val="none"/>
        </w:rPr>
        <w:t xml:space="preserve"> l’équilibre global des contenus publiés.</w:t>
      </w:r>
    </w:p>
    <w:p w14:paraId="47EB9BCD"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72F2DE1B" w14:textId="77777777" w:rsidR="00413401" w:rsidRPr="00BB31FA" w:rsidRDefault="00413401" w:rsidP="008A7DC6">
      <w:pPr>
        <w:spacing w:after="0" w:line="240" w:lineRule="auto"/>
        <w:jc w:val="both"/>
        <w:rPr>
          <w:rFonts w:ascii="Urbanist" w:eastAsia="Times New Roman" w:hAnsi="Urbanist" w:cs="Urbanist"/>
          <w:kern w:val="0"/>
          <w:sz w:val="21"/>
          <w:szCs w:val="21"/>
          <w:lang w:eastAsia="fr-FR"/>
          <w14:ligatures w14:val="none"/>
        </w:rPr>
      </w:pPr>
    </w:p>
    <w:p w14:paraId="34C4E7AE" w14:textId="77777777" w:rsidR="0017437A" w:rsidRPr="00BB31FA" w:rsidRDefault="0017437A" w:rsidP="008A7DC6">
      <w:pPr>
        <w:spacing w:after="0" w:line="240" w:lineRule="auto"/>
        <w:jc w:val="both"/>
        <w:rPr>
          <w:rFonts w:ascii="Urbanist" w:eastAsia="Times New Roman" w:hAnsi="Urbanist" w:cs="Urbanist"/>
          <w:b/>
          <w:bCs/>
          <w:kern w:val="0"/>
          <w:sz w:val="21"/>
          <w:szCs w:val="21"/>
          <w:lang w:eastAsia="fr-FR"/>
          <w14:ligatures w14:val="none"/>
        </w:rPr>
      </w:pPr>
      <w:r w:rsidRPr="00BB31FA">
        <w:rPr>
          <w:rFonts w:ascii="Urbanist" w:eastAsia="Times New Roman" w:hAnsi="Urbanist" w:cs="Urbanist"/>
          <w:b/>
          <w:bCs/>
          <w:kern w:val="0"/>
          <w:sz w:val="21"/>
          <w:szCs w:val="21"/>
          <w:lang w:eastAsia="fr-FR"/>
          <w14:ligatures w14:val="none"/>
        </w:rPr>
        <w:t>6. Collaboration et échanges</w:t>
      </w:r>
    </w:p>
    <w:p w14:paraId="00F8E0BF"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66D2AD64"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Nord-Média repose sur une approche collaborative, en cohérence avec les valeurs de la TQMN.</w:t>
      </w:r>
    </w:p>
    <w:p w14:paraId="3B52C366"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4D234F54" w14:textId="23655529"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Toute personne ou organisation souhaitant échanger sur une idée de contenu, une proposition de collaboration ou une initiative à mettre en lumière est invitée à communiquer avec les communications de la TQMN à l’adresse suivante :</w:t>
      </w:r>
      <w:r w:rsidR="00D948EF" w:rsidRPr="00BB31FA">
        <w:rPr>
          <w:rFonts w:ascii="Urbanist" w:eastAsia="Times New Roman" w:hAnsi="Urbanist" w:cs="Urbanist"/>
          <w:kern w:val="0"/>
          <w:sz w:val="21"/>
          <w:szCs w:val="21"/>
          <w:lang w:eastAsia="fr-FR"/>
          <w14:ligatures w14:val="none"/>
        </w:rPr>
        <w:t xml:space="preserve"> </w:t>
      </w:r>
      <w:hyperlink r:id="rId9" w:history="1">
        <w:r w:rsidR="00D948EF" w:rsidRPr="00BB31FA">
          <w:rPr>
            <w:rStyle w:val="Lienhypertexte"/>
            <w:rFonts w:ascii="Urbanist" w:eastAsia="Times New Roman" w:hAnsi="Urbanist" w:cs="Urbanist"/>
            <w:kern w:val="0"/>
            <w:sz w:val="21"/>
            <w:szCs w:val="21"/>
            <w:lang w:eastAsia="fr-FR"/>
            <w14:ligatures w14:val="none"/>
          </w:rPr>
          <w:t>communication@tqmns.org</w:t>
        </w:r>
      </w:hyperlink>
      <w:r w:rsidR="008A0DD0" w:rsidRPr="00BB31FA">
        <w:rPr>
          <w:rFonts w:ascii="Urbanist" w:eastAsia="Times New Roman" w:hAnsi="Urbanist" w:cs="Urbanist"/>
          <w:kern w:val="0"/>
          <w:sz w:val="21"/>
          <w:szCs w:val="21"/>
          <w:lang w:eastAsia="fr-FR"/>
          <w14:ligatures w14:val="none"/>
        </w:rPr>
        <w:t xml:space="preserve"> </w:t>
      </w:r>
    </w:p>
    <w:p w14:paraId="5EA71F75"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p>
    <w:p w14:paraId="4C6EB274" w14:textId="77777777" w:rsidR="0017437A" w:rsidRPr="00BB31FA" w:rsidRDefault="0017437A" w:rsidP="008A7DC6">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Les demandes à visée partenariale, promotionnelle ou institutionnelle peuvent également faire l’objet d’une discussion préalable afin d’évaluer les modalités appropriées.</w:t>
      </w:r>
    </w:p>
    <w:p w14:paraId="1E890E5A" w14:textId="77777777" w:rsidR="007F1B91" w:rsidRPr="00BB31FA" w:rsidRDefault="007F1B91" w:rsidP="008A7DC6">
      <w:pPr>
        <w:spacing w:after="0" w:line="240" w:lineRule="auto"/>
        <w:jc w:val="both"/>
        <w:rPr>
          <w:rFonts w:ascii="Urbanist" w:eastAsia="Times New Roman" w:hAnsi="Urbanist" w:cs="Urbanist"/>
          <w:kern w:val="0"/>
          <w:sz w:val="21"/>
          <w:szCs w:val="21"/>
          <w:lang w:eastAsia="fr-FR"/>
          <w14:ligatures w14:val="none"/>
        </w:rPr>
      </w:pPr>
    </w:p>
    <w:p w14:paraId="2354FD95" w14:textId="77777777" w:rsidR="00E4518F" w:rsidRDefault="00E4518F" w:rsidP="00E4518F">
      <w:pPr>
        <w:spacing w:after="0" w:line="240" w:lineRule="auto"/>
        <w:jc w:val="both"/>
        <w:rPr>
          <w:rFonts w:ascii="Urbanist" w:eastAsia="Times New Roman" w:hAnsi="Urbanist" w:cs="Urbanist"/>
          <w:b/>
          <w:bCs/>
          <w:kern w:val="0"/>
          <w:sz w:val="21"/>
          <w:szCs w:val="21"/>
          <w:lang w:eastAsia="fr-FR"/>
          <w14:ligatures w14:val="none"/>
        </w:rPr>
      </w:pPr>
    </w:p>
    <w:p w14:paraId="6E858F83" w14:textId="40968C47" w:rsidR="00E4518F" w:rsidRPr="00BB31FA" w:rsidRDefault="003D568C" w:rsidP="00E4518F">
      <w:pPr>
        <w:spacing w:after="0" w:line="240" w:lineRule="auto"/>
        <w:jc w:val="both"/>
        <w:rPr>
          <w:rFonts w:ascii="Urbanist" w:eastAsia="Times New Roman" w:hAnsi="Urbanist" w:cs="Urbanist"/>
          <w:b/>
          <w:bCs/>
          <w:kern w:val="0"/>
          <w:sz w:val="21"/>
          <w:szCs w:val="21"/>
          <w:lang w:eastAsia="fr-FR"/>
          <w14:ligatures w14:val="none"/>
        </w:rPr>
      </w:pPr>
      <w:r>
        <w:rPr>
          <w:rFonts w:ascii="Urbanist" w:eastAsia="Times New Roman" w:hAnsi="Urbanist" w:cs="Urbanist"/>
          <w:b/>
          <w:bCs/>
          <w:kern w:val="0"/>
          <w:sz w:val="21"/>
          <w:szCs w:val="21"/>
          <w:lang w:eastAsia="fr-FR"/>
          <w14:ligatures w14:val="none"/>
        </w:rPr>
        <w:t>7</w:t>
      </w:r>
      <w:r w:rsidR="00E4518F" w:rsidRPr="00BB31FA">
        <w:rPr>
          <w:rFonts w:ascii="Urbanist" w:eastAsia="Times New Roman" w:hAnsi="Urbanist" w:cs="Urbanist"/>
          <w:b/>
          <w:bCs/>
          <w:kern w:val="0"/>
          <w:sz w:val="21"/>
          <w:szCs w:val="21"/>
          <w:lang w:eastAsia="fr-FR"/>
          <w14:ligatures w14:val="none"/>
        </w:rPr>
        <w:t>. Acceptation du cadre éditorial</w:t>
      </w:r>
    </w:p>
    <w:p w14:paraId="14DF8C54" w14:textId="77777777" w:rsidR="00E4518F" w:rsidRPr="00BB31FA" w:rsidRDefault="00E4518F" w:rsidP="00E4518F">
      <w:pPr>
        <w:spacing w:after="0" w:line="240" w:lineRule="auto"/>
        <w:jc w:val="both"/>
        <w:rPr>
          <w:rFonts w:ascii="Urbanist" w:eastAsia="Times New Roman" w:hAnsi="Urbanist" w:cs="Urbanist"/>
          <w:kern w:val="0"/>
          <w:sz w:val="21"/>
          <w:szCs w:val="21"/>
          <w:lang w:eastAsia="fr-FR"/>
          <w14:ligatures w14:val="none"/>
        </w:rPr>
      </w:pPr>
    </w:p>
    <w:p w14:paraId="5F173008" w14:textId="77777777" w:rsidR="00E4518F" w:rsidRPr="00BB31FA" w:rsidRDefault="00E4518F" w:rsidP="00E4518F">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t>En soumettant un article à Nord-Média, la personne ou l’organisme reconnaît avoir pris connaissance de la présente ligne éditoriale et accepter le cadre de relecture, d’accompagnement et de décision éditoriale mis en place par la Table de quartier de Montréal-Nord.</w:t>
      </w:r>
    </w:p>
    <w:p w14:paraId="179A819E" w14:textId="77777777" w:rsidR="00E4518F" w:rsidRPr="00BB31FA" w:rsidRDefault="00E4518F" w:rsidP="00E4518F">
      <w:pPr>
        <w:spacing w:after="0" w:line="240" w:lineRule="auto"/>
        <w:jc w:val="both"/>
        <w:rPr>
          <w:rFonts w:ascii="Urbanist" w:eastAsia="Times New Roman" w:hAnsi="Urbanist" w:cs="Urbanist"/>
          <w:kern w:val="0"/>
          <w:sz w:val="21"/>
          <w:szCs w:val="21"/>
          <w:lang w:eastAsia="fr-FR"/>
          <w14:ligatures w14:val="none"/>
        </w:rPr>
      </w:pPr>
    </w:p>
    <w:p w14:paraId="1D6B54A8" w14:textId="77777777" w:rsidR="00E4518F" w:rsidRPr="00BB31FA" w:rsidRDefault="00E4518F" w:rsidP="00E4518F">
      <w:pPr>
        <w:spacing w:after="0" w:line="240" w:lineRule="auto"/>
        <w:jc w:val="both"/>
        <w:rPr>
          <w:rFonts w:ascii="Urbanist" w:eastAsia="Times New Roman" w:hAnsi="Urbanist" w:cs="Urbanist"/>
          <w:kern w:val="0"/>
          <w:sz w:val="21"/>
          <w:szCs w:val="21"/>
          <w:lang w:eastAsia="fr-FR"/>
          <w14:ligatures w14:val="none"/>
        </w:rPr>
      </w:pPr>
      <w:r w:rsidRPr="00BB31FA">
        <w:rPr>
          <w:rFonts w:ascii="Urbanist" w:eastAsia="Times New Roman" w:hAnsi="Urbanist" w:cs="Urbanist"/>
          <w:kern w:val="0"/>
          <w:sz w:val="21"/>
          <w:szCs w:val="21"/>
          <w:lang w:eastAsia="fr-FR"/>
          <w14:ligatures w14:val="none"/>
        </w:rPr>
        <w:lastRenderedPageBreak/>
        <w:t xml:space="preserve">Ce cadre vise à assurer un espace médiatique cohérent, respectueux et équitable, au service du territoire et de </w:t>
      </w:r>
      <w:proofErr w:type="gramStart"/>
      <w:r w:rsidRPr="00BB31FA">
        <w:rPr>
          <w:rFonts w:ascii="Urbanist" w:eastAsia="Times New Roman" w:hAnsi="Urbanist" w:cs="Urbanist"/>
          <w:kern w:val="0"/>
          <w:sz w:val="21"/>
          <w:szCs w:val="21"/>
          <w:lang w:eastAsia="fr-FR"/>
          <w14:ligatures w14:val="none"/>
        </w:rPr>
        <w:t xml:space="preserve">ses </w:t>
      </w:r>
      <w:proofErr w:type="spellStart"/>
      <w:r w:rsidRPr="00BB31FA">
        <w:rPr>
          <w:rFonts w:ascii="Urbanist" w:eastAsia="Times New Roman" w:hAnsi="Urbanist" w:cs="Urbanist"/>
          <w:kern w:val="0"/>
          <w:sz w:val="21"/>
          <w:szCs w:val="21"/>
          <w:lang w:eastAsia="fr-FR"/>
          <w14:ligatures w14:val="none"/>
        </w:rPr>
        <w:t>acteur</w:t>
      </w:r>
      <w:proofErr w:type="gramEnd"/>
      <w:r w:rsidRPr="00BB31FA">
        <w:rPr>
          <w:rFonts w:ascii="Urbanist" w:eastAsia="Times New Roman" w:hAnsi="Urbanist" w:cs="Urbanist"/>
          <w:kern w:val="0"/>
          <w:sz w:val="21"/>
          <w:szCs w:val="21"/>
          <w:lang w:eastAsia="fr-FR"/>
          <w14:ligatures w14:val="none"/>
        </w:rPr>
        <w:t>.rice.s</w:t>
      </w:r>
      <w:proofErr w:type="spellEnd"/>
      <w:r w:rsidRPr="00BB31FA">
        <w:rPr>
          <w:rFonts w:ascii="Urbanist" w:eastAsia="Times New Roman" w:hAnsi="Urbanist" w:cs="Urbanist"/>
          <w:kern w:val="0"/>
          <w:sz w:val="21"/>
          <w:szCs w:val="21"/>
          <w:lang w:eastAsia="fr-FR"/>
          <w14:ligatures w14:val="none"/>
        </w:rPr>
        <w:t>.</w:t>
      </w:r>
    </w:p>
    <w:p w14:paraId="4EC173D5" w14:textId="77777777" w:rsidR="00E4518F" w:rsidRPr="00C01DB2" w:rsidRDefault="00E4518F" w:rsidP="00C01DB2">
      <w:pPr>
        <w:spacing w:after="0" w:line="240" w:lineRule="auto"/>
        <w:jc w:val="both"/>
        <w:rPr>
          <w:rFonts w:ascii="Urbanist" w:eastAsia="Times New Roman" w:hAnsi="Urbanist" w:cs="Urbanist"/>
          <w:kern w:val="0"/>
          <w:sz w:val="21"/>
          <w:szCs w:val="21"/>
          <w:lang w:eastAsia="fr-FR"/>
          <w14:ligatures w14:val="none"/>
        </w:rPr>
      </w:pPr>
    </w:p>
    <w:p w14:paraId="01A82B34" w14:textId="484CEC77" w:rsidR="007F1B91" w:rsidRPr="00BB31FA" w:rsidRDefault="007F1B91" w:rsidP="00C01DB2">
      <w:pPr>
        <w:spacing w:after="0" w:line="240" w:lineRule="auto"/>
        <w:jc w:val="both"/>
        <w:rPr>
          <w:rFonts w:ascii="Urbanist" w:eastAsia="Times New Roman" w:hAnsi="Urbanist" w:cs="Urbanist"/>
          <w:kern w:val="0"/>
          <w:sz w:val="21"/>
          <w:szCs w:val="21"/>
          <w:lang w:eastAsia="fr-FR"/>
          <w14:ligatures w14:val="none"/>
        </w:rPr>
      </w:pPr>
    </w:p>
    <w:sectPr w:rsidR="007F1B91" w:rsidRPr="00BB3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rbanist">
    <w:panose1 w:val="020B0A04040200000203"/>
    <w:charset w:val="4D"/>
    <w:family w:val="swiss"/>
    <w:pitch w:val="variable"/>
    <w:sig w:usb0="A00000EF" w:usb1="0000207B" w:usb2="0000002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B64"/>
    <w:multiLevelType w:val="multilevel"/>
    <w:tmpl w:val="0BAC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86785"/>
    <w:multiLevelType w:val="hybridMultilevel"/>
    <w:tmpl w:val="49ACC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A24A40"/>
    <w:multiLevelType w:val="multilevel"/>
    <w:tmpl w:val="998C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5688D"/>
    <w:multiLevelType w:val="multilevel"/>
    <w:tmpl w:val="762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A284C"/>
    <w:multiLevelType w:val="hybridMultilevel"/>
    <w:tmpl w:val="56F42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864FB7"/>
    <w:multiLevelType w:val="hybridMultilevel"/>
    <w:tmpl w:val="EF52A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2C74AE"/>
    <w:multiLevelType w:val="hybridMultilevel"/>
    <w:tmpl w:val="31CCD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805F47"/>
    <w:multiLevelType w:val="multilevel"/>
    <w:tmpl w:val="DC1A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12A5D"/>
    <w:multiLevelType w:val="hybridMultilevel"/>
    <w:tmpl w:val="E42E4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4641435">
    <w:abstractNumId w:val="7"/>
  </w:num>
  <w:num w:numId="2" w16cid:durableId="1059861812">
    <w:abstractNumId w:val="2"/>
  </w:num>
  <w:num w:numId="3" w16cid:durableId="1484464239">
    <w:abstractNumId w:val="3"/>
  </w:num>
  <w:num w:numId="4" w16cid:durableId="1647664543">
    <w:abstractNumId w:val="0"/>
  </w:num>
  <w:num w:numId="5" w16cid:durableId="1244878755">
    <w:abstractNumId w:val="5"/>
  </w:num>
  <w:num w:numId="6" w16cid:durableId="796140938">
    <w:abstractNumId w:val="4"/>
  </w:num>
  <w:num w:numId="7" w16cid:durableId="297879401">
    <w:abstractNumId w:val="6"/>
  </w:num>
  <w:num w:numId="8" w16cid:durableId="432630412">
    <w:abstractNumId w:val="1"/>
  </w:num>
  <w:num w:numId="9" w16cid:durableId="135152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7C"/>
    <w:rsid w:val="00004ED6"/>
    <w:rsid w:val="00046A75"/>
    <w:rsid w:val="000840EA"/>
    <w:rsid w:val="000A6753"/>
    <w:rsid w:val="000C4898"/>
    <w:rsid w:val="000E408D"/>
    <w:rsid w:val="00141758"/>
    <w:rsid w:val="0014585C"/>
    <w:rsid w:val="0016477C"/>
    <w:rsid w:val="0017437A"/>
    <w:rsid w:val="00181CDC"/>
    <w:rsid w:val="00213E1D"/>
    <w:rsid w:val="002E2A8D"/>
    <w:rsid w:val="0038557D"/>
    <w:rsid w:val="003C1048"/>
    <w:rsid w:val="003D568C"/>
    <w:rsid w:val="00413401"/>
    <w:rsid w:val="0044202D"/>
    <w:rsid w:val="005362A0"/>
    <w:rsid w:val="0056022F"/>
    <w:rsid w:val="006959B1"/>
    <w:rsid w:val="0074063C"/>
    <w:rsid w:val="007E5483"/>
    <w:rsid w:val="007F1B91"/>
    <w:rsid w:val="00880C70"/>
    <w:rsid w:val="008A0DD0"/>
    <w:rsid w:val="008A7DC6"/>
    <w:rsid w:val="008F6874"/>
    <w:rsid w:val="00986DBC"/>
    <w:rsid w:val="00A263F2"/>
    <w:rsid w:val="00A92A7C"/>
    <w:rsid w:val="00AC77DC"/>
    <w:rsid w:val="00B43C4D"/>
    <w:rsid w:val="00BB31FA"/>
    <w:rsid w:val="00BC006D"/>
    <w:rsid w:val="00C01DB2"/>
    <w:rsid w:val="00D021D0"/>
    <w:rsid w:val="00D70CD3"/>
    <w:rsid w:val="00D86174"/>
    <w:rsid w:val="00D948EF"/>
    <w:rsid w:val="00DC696B"/>
    <w:rsid w:val="00E4408D"/>
    <w:rsid w:val="00E4518F"/>
    <w:rsid w:val="00F32E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3E17"/>
  <w15:chartTrackingRefBased/>
  <w15:docId w15:val="{F1880725-3B30-4144-82BA-3C86105D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4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64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1647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47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47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47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47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47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47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47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647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1647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47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47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47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47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47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477C"/>
    <w:rPr>
      <w:rFonts w:eastAsiaTheme="majorEastAsia" w:cstheme="majorBidi"/>
      <w:color w:val="272727" w:themeColor="text1" w:themeTint="D8"/>
    </w:rPr>
  </w:style>
  <w:style w:type="paragraph" w:styleId="Titre">
    <w:name w:val="Title"/>
    <w:basedOn w:val="Normal"/>
    <w:next w:val="Normal"/>
    <w:link w:val="TitreCar"/>
    <w:uiPriority w:val="10"/>
    <w:qFormat/>
    <w:rsid w:val="00164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47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47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47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477C"/>
    <w:pPr>
      <w:spacing w:before="160"/>
      <w:jc w:val="center"/>
    </w:pPr>
    <w:rPr>
      <w:i/>
      <w:iCs/>
      <w:color w:val="404040" w:themeColor="text1" w:themeTint="BF"/>
    </w:rPr>
  </w:style>
  <w:style w:type="character" w:customStyle="1" w:styleId="CitationCar">
    <w:name w:val="Citation Car"/>
    <w:basedOn w:val="Policepardfaut"/>
    <w:link w:val="Citation"/>
    <w:uiPriority w:val="29"/>
    <w:rsid w:val="0016477C"/>
    <w:rPr>
      <w:i/>
      <w:iCs/>
      <w:color w:val="404040" w:themeColor="text1" w:themeTint="BF"/>
    </w:rPr>
  </w:style>
  <w:style w:type="paragraph" w:styleId="Paragraphedeliste">
    <w:name w:val="List Paragraph"/>
    <w:basedOn w:val="Normal"/>
    <w:uiPriority w:val="34"/>
    <w:qFormat/>
    <w:rsid w:val="0016477C"/>
    <w:pPr>
      <w:ind w:left="720"/>
      <w:contextualSpacing/>
    </w:pPr>
  </w:style>
  <w:style w:type="character" w:styleId="Accentuationintense">
    <w:name w:val="Intense Emphasis"/>
    <w:basedOn w:val="Policepardfaut"/>
    <w:uiPriority w:val="21"/>
    <w:qFormat/>
    <w:rsid w:val="0016477C"/>
    <w:rPr>
      <w:i/>
      <w:iCs/>
      <w:color w:val="0F4761" w:themeColor="accent1" w:themeShade="BF"/>
    </w:rPr>
  </w:style>
  <w:style w:type="paragraph" w:styleId="Citationintense">
    <w:name w:val="Intense Quote"/>
    <w:basedOn w:val="Normal"/>
    <w:next w:val="Normal"/>
    <w:link w:val="CitationintenseCar"/>
    <w:uiPriority w:val="30"/>
    <w:qFormat/>
    <w:rsid w:val="00164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477C"/>
    <w:rPr>
      <w:i/>
      <w:iCs/>
      <w:color w:val="0F4761" w:themeColor="accent1" w:themeShade="BF"/>
    </w:rPr>
  </w:style>
  <w:style w:type="character" w:styleId="Rfrenceintense">
    <w:name w:val="Intense Reference"/>
    <w:basedOn w:val="Policepardfaut"/>
    <w:uiPriority w:val="32"/>
    <w:qFormat/>
    <w:rsid w:val="0016477C"/>
    <w:rPr>
      <w:b/>
      <w:bCs/>
      <w:smallCaps/>
      <w:color w:val="0F4761" w:themeColor="accent1" w:themeShade="BF"/>
      <w:spacing w:val="5"/>
    </w:rPr>
  </w:style>
  <w:style w:type="paragraph" w:styleId="NormalWeb">
    <w:name w:val="Normal (Web)"/>
    <w:basedOn w:val="Normal"/>
    <w:uiPriority w:val="99"/>
    <w:semiHidden/>
    <w:unhideWhenUsed/>
    <w:rsid w:val="0016477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16477C"/>
    <w:rPr>
      <w:b/>
      <w:bCs/>
    </w:rPr>
  </w:style>
  <w:style w:type="character" w:styleId="Lienhypertexte">
    <w:name w:val="Hyperlink"/>
    <w:basedOn w:val="Policepardfaut"/>
    <w:uiPriority w:val="99"/>
    <w:unhideWhenUsed/>
    <w:rsid w:val="0016477C"/>
    <w:rPr>
      <w:color w:val="467886" w:themeColor="hyperlink"/>
      <w:u w:val="single"/>
    </w:rPr>
  </w:style>
  <w:style w:type="character" w:styleId="Mentionnonrsolue">
    <w:name w:val="Unresolved Mention"/>
    <w:basedOn w:val="Policepardfaut"/>
    <w:uiPriority w:val="99"/>
    <w:semiHidden/>
    <w:unhideWhenUsed/>
    <w:rsid w:val="0016477C"/>
    <w:rPr>
      <w:color w:val="605E5C"/>
      <w:shd w:val="clear" w:color="auto" w:fill="E1DFDD"/>
    </w:rPr>
  </w:style>
  <w:style w:type="character" w:styleId="Lienhypertextesuivivisit">
    <w:name w:val="FollowedHyperlink"/>
    <w:basedOn w:val="Policepardfaut"/>
    <w:uiPriority w:val="99"/>
    <w:semiHidden/>
    <w:unhideWhenUsed/>
    <w:rsid w:val="008A0D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tqmn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unication@tqmn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E47C05C853242A2BE91BB27B9AA95" ma:contentTypeVersion="18" ma:contentTypeDescription="Crée un document." ma:contentTypeScope="" ma:versionID="c4294ff4391ab7e601c3c83efbcd3768">
  <xsd:schema xmlns:xsd="http://www.w3.org/2001/XMLSchema" xmlns:xs="http://www.w3.org/2001/XMLSchema" xmlns:p="http://schemas.microsoft.com/office/2006/metadata/properties" xmlns:ns2="8143264e-ba82-4978-960f-3297501ec569" xmlns:ns3="f110cb9b-cd20-4109-98a3-6ae20cf252ad" targetNamespace="http://schemas.microsoft.com/office/2006/metadata/properties" ma:root="true" ma:fieldsID="60e5129a82f28325752925ea4d0451bb" ns2:_="" ns3:_="">
    <xsd:import namespace="8143264e-ba82-4978-960f-3297501ec569"/>
    <xsd:import namespace="f110cb9b-cd20-4109-98a3-6ae20cf252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264e-ba82-4978-960f-3297501ec569"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72e2787a-182e-4526-8086-0f65029dfa0c}" ma:internalName="TaxCatchAll" ma:showField="CatchAllData" ma:web="8143264e-ba82-4978-960f-3297501ec5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10cb9b-cd20-4109-98a3-6ae20cf252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391f6bc-da7e-4c59-b8c2-0a21cc9890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43264e-ba82-4978-960f-3297501ec569" xsi:nil="true"/>
    <lcf76f155ced4ddcb4097134ff3c332f xmlns="f110cb9b-cd20-4109-98a3-6ae20cf252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8DC30-8E6C-4795-BE6A-2E1158434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3264e-ba82-4978-960f-3297501ec569"/>
    <ds:schemaRef ds:uri="f110cb9b-cd20-4109-98a3-6ae20cf2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4941F-8AF2-47CA-8138-C15B59458359}">
  <ds:schemaRefs>
    <ds:schemaRef ds:uri="http://schemas.microsoft.com/sharepoint/v3/contenttype/forms"/>
  </ds:schemaRefs>
</ds:datastoreItem>
</file>

<file path=customXml/itemProps3.xml><?xml version="1.0" encoding="utf-8"?>
<ds:datastoreItem xmlns:ds="http://schemas.openxmlformats.org/officeDocument/2006/customXml" ds:itemID="{B3F76877-7499-47E6-9BF2-ECB3AED49676}">
  <ds:schemaRefs>
    <ds:schemaRef ds:uri="http://schemas.microsoft.com/office/2006/metadata/properties"/>
    <ds:schemaRef ds:uri="http://schemas.microsoft.com/office/infopath/2007/PartnerControls"/>
    <ds:schemaRef ds:uri="8143264e-ba82-4978-960f-3297501ec569"/>
    <ds:schemaRef ds:uri="f110cb9b-cd20-4109-98a3-6ae20cf252a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757</Words>
  <Characters>4168</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Gouédard</dc:creator>
  <cp:keywords/>
  <dc:description/>
  <cp:lastModifiedBy>Marine Gouédard</cp:lastModifiedBy>
  <cp:revision>42</cp:revision>
  <cp:lastPrinted>2026-02-17T18:57:00Z</cp:lastPrinted>
  <dcterms:created xsi:type="dcterms:W3CDTF">2026-02-09T17:21:00Z</dcterms:created>
  <dcterms:modified xsi:type="dcterms:W3CDTF">2026-02-17T20:20:00Z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0x010100A81E47C05C853242A2BE91BB27B9AA95</vt:lpwstr>
  </property>
  <property fmtid="{D5CDD505-2E9C-101B-9397-08002B2CF9AE}" pid="3" name="MediaServiceImageTags">
    <vt:lpwstr/>
  </property>
</Properties>
</file>